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6E" w:rsidRPr="00705A15" w:rsidRDefault="0078690C" w:rsidP="00373BF2">
      <w:pPr>
        <w:spacing w:after="0" w:line="240" w:lineRule="auto"/>
        <w:ind w:left="-426" w:right="-284"/>
        <w:jc w:val="center"/>
        <w:rPr>
          <w:rFonts w:ascii="Times New Roman" w:hAnsi="Times New Roman" w:cs="Times New Roman"/>
          <w:b/>
          <w:sz w:val="18"/>
          <w:szCs w:val="18"/>
        </w:rPr>
      </w:pPr>
      <w:r>
        <w:rPr>
          <w:rFonts w:ascii="Times New Roman" w:hAnsi="Times New Roman" w:cs="Times New Roman"/>
          <w:b/>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-580618</wp:posOffset>
                </wp:positionH>
                <wp:positionV relativeFrom="paragraph">
                  <wp:posOffset>-165543</wp:posOffset>
                </wp:positionV>
                <wp:extent cx="6875253" cy="10101532"/>
                <wp:effectExtent l="38100" t="38100" r="116205" b="109855"/>
                <wp:wrapNone/>
                <wp:docPr id="1" name="Dikdörtgen 1"/>
                <wp:cNvGraphicFramePr/>
                <a:graphic xmlns:a="http://schemas.openxmlformats.org/drawingml/2006/main">
                  <a:graphicData uri="http://schemas.microsoft.com/office/word/2010/wordprocessingShape">
                    <wps:wsp>
                      <wps:cNvSpPr/>
                      <wps:spPr>
                        <a:xfrm>
                          <a:off x="0" y="0"/>
                          <a:ext cx="6875253" cy="10101532"/>
                        </a:xfrm>
                        <a:prstGeom prst="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45.7pt;margin-top:-13.05pt;width:541.35pt;height:7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" filled="f" strokecolor="black [3213]" strokeweight="2pt">
                <v:shadow on="t" color="black" opacity="26214f" origin="-.5,-.5" offset=".74836mm,.74836mm"/>
              </v:rect>
            </w:pict>
          </mc:Fallback>
        </mc:AlternateContent>
      </w:r>
      <w:r w:rsidR="00BD105B" w:rsidRPr="00705A15">
        <w:rPr>
          <w:rFonts w:ascii="Times New Roman" w:hAnsi="Times New Roman" w:cs="Times New Roman"/>
          <w:b/>
          <w:sz w:val="18"/>
          <w:szCs w:val="18"/>
        </w:rPr>
        <w:t>HİZMET SÖZLEŞMESİ</w:t>
      </w:r>
    </w:p>
    <w:p w:rsidR="00BD105B" w:rsidRPr="00705A15" w:rsidRDefault="00BD105B" w:rsidP="00373BF2">
      <w:pPr>
        <w:spacing w:after="120" w:line="240" w:lineRule="auto"/>
        <w:ind w:left="-426" w:right="-284"/>
        <w:jc w:val="center"/>
        <w:rPr>
          <w:rFonts w:ascii="Times New Roman" w:hAnsi="Times New Roman" w:cs="Times New Roman"/>
          <w:b/>
          <w:sz w:val="18"/>
          <w:szCs w:val="18"/>
        </w:rPr>
      </w:pPr>
      <w:r w:rsidRPr="00705A15">
        <w:rPr>
          <w:rFonts w:ascii="Times New Roman" w:hAnsi="Times New Roman" w:cs="Times New Roman"/>
          <w:b/>
          <w:sz w:val="18"/>
          <w:szCs w:val="18"/>
        </w:rPr>
        <w:t>(657 Sayılı Devlet Memurları Kanununun Geçici 43 üncü Maddesi Uyarınca Anılan Kanunun 4 üncü Maddesinin (B) Fıkrası Kapsamında İstihdam Edilecek İdari Büro Görevlisi ve İdari Destek Görevlisi İçin)</w:t>
      </w:r>
    </w:p>
    <w:p w:rsidR="00BD105B" w:rsidRPr="00705A15" w:rsidRDefault="00BD105B" w:rsidP="00373BF2">
      <w:pPr>
        <w:spacing w:after="120" w:line="240" w:lineRule="auto"/>
        <w:ind w:left="-426" w:right="-284"/>
        <w:jc w:val="both"/>
        <w:rPr>
          <w:rFonts w:ascii="Times New Roman" w:hAnsi="Times New Roman" w:cs="Times New Roman"/>
          <w:sz w:val="18"/>
          <w:szCs w:val="18"/>
        </w:rPr>
      </w:pPr>
      <w:proofErr w:type="gramStart"/>
      <w:r w:rsidRPr="00705A15">
        <w:rPr>
          <w:rFonts w:ascii="Times New Roman" w:hAnsi="Times New Roman" w:cs="Times New Roman"/>
          <w:sz w:val="18"/>
          <w:szCs w:val="18"/>
        </w:rPr>
        <w:t>……………………………</w:t>
      </w:r>
      <w:r w:rsidR="0078690C">
        <w:rPr>
          <w:rFonts w:ascii="Times New Roman" w:hAnsi="Times New Roman" w:cs="Times New Roman"/>
          <w:sz w:val="18"/>
          <w:szCs w:val="18"/>
        </w:rPr>
        <w:t>…..</w:t>
      </w:r>
      <w:r w:rsidRPr="00705A15">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adına hareket eden </w:t>
      </w:r>
      <w:proofErr w:type="gramStart"/>
      <w:r w:rsidRPr="00705A15">
        <w:rPr>
          <w:rFonts w:ascii="Times New Roman" w:hAnsi="Times New Roman" w:cs="Times New Roman"/>
          <w:sz w:val="18"/>
          <w:szCs w:val="18"/>
        </w:rPr>
        <w:t>……………</w:t>
      </w:r>
      <w:r w:rsidR="0078690C">
        <w:rPr>
          <w:rFonts w:ascii="Times New Roman" w:hAnsi="Times New Roman" w:cs="Times New Roman"/>
          <w:sz w:val="18"/>
          <w:szCs w:val="18"/>
        </w:rPr>
        <w:t>….</w:t>
      </w:r>
      <w:r w:rsidRPr="00705A15">
        <w:rPr>
          <w:rFonts w:ascii="Times New Roman" w:hAnsi="Times New Roman" w:cs="Times New Roman"/>
          <w:sz w:val="18"/>
          <w:szCs w:val="18"/>
        </w:rPr>
        <w:t>……………</w:t>
      </w:r>
      <w:r w:rsidR="0078690C">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ile </w:t>
      </w:r>
      <w:proofErr w:type="gramStart"/>
      <w:r w:rsidRPr="00705A15">
        <w:rPr>
          <w:rFonts w:ascii="Times New Roman" w:hAnsi="Times New Roman" w:cs="Times New Roman"/>
          <w:sz w:val="18"/>
          <w:szCs w:val="18"/>
        </w:rPr>
        <w:t>……………………</w:t>
      </w:r>
      <w:r w:rsidR="0078690C">
        <w:rPr>
          <w:rFonts w:ascii="Times New Roman" w:hAnsi="Times New Roman" w:cs="Times New Roman"/>
          <w:sz w:val="18"/>
          <w:szCs w:val="18"/>
        </w:rPr>
        <w:t>…</w:t>
      </w:r>
      <w:r w:rsidRPr="00705A15">
        <w:rPr>
          <w:rFonts w:ascii="Times New Roman" w:hAnsi="Times New Roman" w:cs="Times New Roman"/>
          <w:sz w:val="18"/>
          <w:szCs w:val="18"/>
        </w:rPr>
        <w:t>…</w:t>
      </w:r>
      <w:r w:rsidR="0078690C">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görevinde istihdam edilecek </w:t>
      </w:r>
      <w:proofErr w:type="gramStart"/>
      <w:r w:rsidRPr="00705A15">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w:t>
      </w:r>
      <w:proofErr w:type="gramStart"/>
      <w:r w:rsidRPr="00705A15">
        <w:rPr>
          <w:rFonts w:ascii="Times New Roman" w:hAnsi="Times New Roman" w:cs="Times New Roman"/>
          <w:sz w:val="18"/>
          <w:szCs w:val="18"/>
        </w:rPr>
        <w:t>arasında</w:t>
      </w:r>
      <w:proofErr w:type="gramEnd"/>
      <w:r w:rsidRPr="00705A15">
        <w:rPr>
          <w:rFonts w:ascii="Times New Roman" w:hAnsi="Times New Roman" w:cs="Times New Roman"/>
          <w:sz w:val="18"/>
          <w:szCs w:val="18"/>
        </w:rPr>
        <w:t xml:space="preserve"> aşağıdaki şartlarda bu hizmet sözleşmesi yapılmıştır. </w:t>
      </w:r>
    </w:p>
    <w:p w:rsidR="00BD105B" w:rsidRPr="00705A15" w:rsidRDefault="00BD105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sz w:val="18"/>
          <w:szCs w:val="18"/>
        </w:rPr>
        <w:t xml:space="preserve">Sözleşmede geçen “Kurum” deyimi, </w:t>
      </w:r>
      <w:proofErr w:type="gramStart"/>
      <w:r w:rsidRPr="00705A15">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“ilgili” deyimi …………………………… </w:t>
      </w:r>
      <w:proofErr w:type="gramStart"/>
      <w:r w:rsidRPr="00705A15">
        <w:rPr>
          <w:rFonts w:ascii="Times New Roman" w:hAnsi="Times New Roman" w:cs="Times New Roman"/>
          <w:sz w:val="18"/>
          <w:szCs w:val="18"/>
        </w:rPr>
        <w:t>isimli</w:t>
      </w:r>
      <w:proofErr w:type="gramEnd"/>
      <w:r w:rsidRPr="00705A15">
        <w:rPr>
          <w:rFonts w:ascii="Times New Roman" w:hAnsi="Times New Roman" w:cs="Times New Roman"/>
          <w:sz w:val="18"/>
          <w:szCs w:val="18"/>
        </w:rPr>
        <w:t xml:space="preserve"> sözleşmeli personeli tanımlamaktadır. </w:t>
      </w:r>
    </w:p>
    <w:p w:rsidR="00BD105B" w:rsidRPr="00705A15" w:rsidRDefault="00BD105B" w:rsidP="00373BF2">
      <w:pPr>
        <w:spacing w:after="120" w:line="240" w:lineRule="auto"/>
        <w:ind w:left="-454"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1-</w:t>
      </w:r>
      <w:r w:rsidRPr="00705A15">
        <w:rPr>
          <w:rFonts w:ascii="Times New Roman" w:hAnsi="Times New Roman" w:cs="Times New Roman"/>
          <w:sz w:val="18"/>
          <w:szCs w:val="18"/>
        </w:rPr>
        <w:t xml:space="preserve"> İlgili, Kurumca gösterilecek görev yerlerinde mevzuat ve verilecek emirler çerçevesinde göreviyle ilgili kendisine verilen tüm işleri yapmayı taahhüt eder. </w:t>
      </w:r>
    </w:p>
    <w:p w:rsidR="00BD105B" w:rsidRPr="00705A15" w:rsidRDefault="004A1D9F"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 xml:space="preserve">Madde </w:t>
      </w:r>
      <w:r w:rsidR="00BD105B" w:rsidRPr="00705A15">
        <w:rPr>
          <w:rFonts w:ascii="Times New Roman" w:hAnsi="Times New Roman" w:cs="Times New Roman"/>
          <w:b/>
          <w:sz w:val="18"/>
          <w:szCs w:val="18"/>
        </w:rPr>
        <w:t>2-</w:t>
      </w:r>
      <w:r w:rsidR="00BD105B" w:rsidRPr="00705A15">
        <w:rPr>
          <w:rFonts w:ascii="Times New Roman" w:hAnsi="Times New Roman" w:cs="Times New Roman"/>
          <w:sz w:val="18"/>
          <w:szCs w:val="18"/>
        </w:rPr>
        <w:t xml:space="preserve"> İlgili, görevi sırasına edindiği gizli bilgileri, görevinden ayrılsa bile Kurumun izni olmadan açıklayamaz.</w:t>
      </w:r>
      <w:r w:rsidRPr="00705A15">
        <w:rPr>
          <w:rFonts w:ascii="Times New Roman" w:hAnsi="Times New Roman" w:cs="Times New Roman"/>
          <w:sz w:val="18"/>
          <w:szCs w:val="18"/>
        </w:rPr>
        <w:t xml:space="preserve"> </w:t>
      </w:r>
      <w:r w:rsidR="00BD105B" w:rsidRPr="00705A15">
        <w:rPr>
          <w:rFonts w:ascii="Times New Roman" w:hAnsi="Times New Roman" w:cs="Times New Roman"/>
          <w:sz w:val="18"/>
          <w:szCs w:val="18"/>
        </w:rPr>
        <w:t xml:space="preserve">İlgili, görevi sona erdiği zaman elinde bulunan Kuruma ait araç, gereç ve belgeleri geri vermek zorundadır. </w:t>
      </w:r>
    </w:p>
    <w:p w:rsidR="00BD105B" w:rsidRPr="00705A15" w:rsidRDefault="00BD105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3-</w:t>
      </w:r>
      <w:r w:rsidRPr="00705A15">
        <w:rPr>
          <w:rFonts w:ascii="Times New Roman" w:hAnsi="Times New Roman" w:cs="Times New Roman"/>
          <w:sz w:val="18"/>
          <w:szCs w:val="18"/>
        </w:rPr>
        <w:t xml:space="preserve"> İlgilinin çalışma saat ve süreleri, Devlet memurları için saptanan çalışma saat ve sürelerinin aynıdır. Ancak, ilgili o gün bitirilmesi gereken işlerin bitimine kadar çalışmak zorundadır. Normal çalışma sürelerini aşan bu süreler için ilgili kanunlarına öngörülen hükümler saklı kalmak kaydıyla her sekiz saati için bir gün hesabıyla izin verilir.</w:t>
      </w:r>
      <w:r w:rsidR="00EB024C" w:rsidRPr="00705A15">
        <w:rPr>
          <w:rFonts w:ascii="Times New Roman" w:hAnsi="Times New Roman" w:cs="Times New Roman"/>
          <w:sz w:val="18"/>
          <w:szCs w:val="18"/>
        </w:rPr>
        <w:t xml:space="preserve"> </w:t>
      </w:r>
    </w:p>
    <w:p w:rsidR="00BD105B" w:rsidRPr="00705A15" w:rsidRDefault="00BD105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4-</w:t>
      </w:r>
      <w:r w:rsidRPr="00705A15">
        <w:rPr>
          <w:rFonts w:ascii="Times New Roman" w:hAnsi="Times New Roman" w:cs="Times New Roman"/>
          <w:sz w:val="18"/>
          <w:szCs w:val="18"/>
        </w:rPr>
        <w:t xml:space="preserve"> </w:t>
      </w:r>
      <w:r w:rsidR="00ED414F">
        <w:rPr>
          <w:rFonts w:ascii="Times New Roman" w:hAnsi="Times New Roman" w:cs="Times New Roman"/>
          <w:sz w:val="18"/>
          <w:szCs w:val="18"/>
        </w:rPr>
        <w:t>İ</w:t>
      </w:r>
      <w:r w:rsidR="00EB024C" w:rsidRPr="00705A15">
        <w:rPr>
          <w:rFonts w:ascii="Times New Roman" w:hAnsi="Times New Roman" w:cs="Times New Roman"/>
          <w:sz w:val="18"/>
          <w:szCs w:val="18"/>
        </w:rPr>
        <w:t>lgiliye, yapacağı hizmete karşılık sözleşme süresince her ay brüt (</w:t>
      </w:r>
      <w:proofErr w:type="gramStart"/>
      <w:r w:rsidR="00EB024C" w:rsidRPr="00705A15">
        <w:rPr>
          <w:rFonts w:ascii="Times New Roman" w:hAnsi="Times New Roman" w:cs="Times New Roman"/>
          <w:sz w:val="18"/>
          <w:szCs w:val="18"/>
        </w:rPr>
        <w:t>………………………….</w:t>
      </w:r>
      <w:proofErr w:type="gramEnd"/>
      <w:r w:rsidR="00EB024C" w:rsidRPr="00705A15">
        <w:rPr>
          <w:rFonts w:ascii="Times New Roman" w:hAnsi="Times New Roman" w:cs="Times New Roman"/>
          <w:sz w:val="18"/>
          <w:szCs w:val="18"/>
        </w:rPr>
        <w:t xml:space="preserve">) TL ücret ödenir. Ödemeler görevin </w:t>
      </w:r>
      <w:r w:rsidR="00167414" w:rsidRPr="00705A15">
        <w:rPr>
          <w:rFonts w:ascii="Times New Roman" w:hAnsi="Times New Roman" w:cs="Times New Roman"/>
          <w:sz w:val="18"/>
          <w:szCs w:val="18"/>
        </w:rPr>
        <w:t xml:space="preserve">yapılmasını müteakiben her ayın 15’inde ödenir. </w:t>
      </w:r>
    </w:p>
    <w:p w:rsidR="00167414" w:rsidRPr="00705A15" w:rsidRDefault="00167414"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5-</w:t>
      </w:r>
      <w:r w:rsidRPr="00705A15">
        <w:rPr>
          <w:rFonts w:ascii="Times New Roman" w:hAnsi="Times New Roman" w:cs="Times New Roman"/>
          <w:sz w:val="18"/>
          <w:szCs w:val="18"/>
        </w:rPr>
        <w:t xml:space="preserve"> 6/6/1978 tarihli ve 7/15754 sayılı Kararnamenin 4 üncü maddesinde yer alan hükümler kapsamında ilgili, görev yeri dışında görevlendirildiğinde gündelik ve yol giderleri, </w:t>
      </w:r>
      <w:proofErr w:type="gramStart"/>
      <w:r w:rsidRPr="00705A15">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w:t>
      </w:r>
      <w:proofErr w:type="gramStart"/>
      <w:r w:rsidRPr="00705A15">
        <w:rPr>
          <w:rFonts w:ascii="Times New Roman" w:hAnsi="Times New Roman" w:cs="Times New Roman"/>
          <w:sz w:val="18"/>
          <w:szCs w:val="18"/>
        </w:rPr>
        <w:t>derece</w:t>
      </w:r>
      <w:proofErr w:type="gramEnd"/>
      <w:r w:rsidRPr="00705A15">
        <w:rPr>
          <w:rFonts w:ascii="Times New Roman" w:hAnsi="Times New Roman" w:cs="Times New Roman"/>
          <w:sz w:val="18"/>
          <w:szCs w:val="18"/>
        </w:rPr>
        <w:t xml:space="preserve"> Devlet memurları için 6245 sayılı Harcırah Kanunu ile tespit edilen esaslara göre hesaplanır. </w:t>
      </w:r>
    </w:p>
    <w:p w:rsidR="00167414" w:rsidRPr="00705A15" w:rsidRDefault="00167414"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6-</w:t>
      </w:r>
      <w:r w:rsidRPr="00705A15">
        <w:rPr>
          <w:rFonts w:ascii="Times New Roman" w:hAnsi="Times New Roman" w:cs="Times New Roman"/>
          <w:sz w:val="18"/>
          <w:szCs w:val="18"/>
        </w:rPr>
        <w:t xml:space="preserve"> İlgili, dışarıda kazanç getirici başka bir iş yapamaz. </w:t>
      </w:r>
    </w:p>
    <w:p w:rsidR="00167414" w:rsidRPr="00705A15" w:rsidRDefault="00167414"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7-</w:t>
      </w:r>
      <w:r w:rsidRPr="00705A15">
        <w:rPr>
          <w:rFonts w:ascii="Times New Roman" w:hAnsi="Times New Roman" w:cs="Times New Roman"/>
          <w:sz w:val="18"/>
          <w:szCs w:val="18"/>
        </w:rPr>
        <w:t xml:space="preserve"> </w:t>
      </w:r>
      <w:proofErr w:type="gramStart"/>
      <w:r w:rsidRPr="00705A15">
        <w:rPr>
          <w:rFonts w:ascii="Times New Roman" w:hAnsi="Times New Roman" w:cs="Times New Roman"/>
          <w:sz w:val="18"/>
          <w:szCs w:val="18"/>
        </w:rPr>
        <w:t>8/6/1984</w:t>
      </w:r>
      <w:proofErr w:type="gramEnd"/>
      <w:r w:rsidRPr="00705A15">
        <w:rPr>
          <w:rFonts w:ascii="Times New Roman" w:hAnsi="Times New Roman" w:cs="Times New Roman"/>
          <w:sz w:val="18"/>
          <w:szCs w:val="18"/>
        </w:rPr>
        <w:t xml:space="preserve"> tarihli ve 217 sayılı Kanun Hükmünde Kararnamenin 2 </w:t>
      </w:r>
      <w:proofErr w:type="spellStart"/>
      <w:r w:rsidRPr="00705A15">
        <w:rPr>
          <w:rFonts w:ascii="Times New Roman" w:hAnsi="Times New Roman" w:cs="Times New Roman"/>
          <w:sz w:val="18"/>
          <w:szCs w:val="18"/>
        </w:rPr>
        <w:t>nci</w:t>
      </w:r>
      <w:proofErr w:type="spellEnd"/>
      <w:r w:rsidRPr="00705A15">
        <w:rPr>
          <w:rFonts w:ascii="Times New Roman" w:hAnsi="Times New Roman" w:cs="Times New Roman"/>
          <w:sz w:val="18"/>
          <w:szCs w:val="18"/>
        </w:rPr>
        <w:t xml:space="preserve"> maddesinde sayılan kurumlarda Sosyal Güvenlik Kurumlarına prim ödemek suretiyle geçen hizmet süresi, on yıla kadar olan personele yirmi gün, on yıldan fazla olanlara otuz gün ücretli yıllık izin verilir. </w:t>
      </w:r>
    </w:p>
    <w:p w:rsidR="00167414" w:rsidRPr="00705A15" w:rsidRDefault="00167414"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sz w:val="18"/>
          <w:szCs w:val="18"/>
        </w:rPr>
        <w:t xml:space="preserve">İlgiliye, 7/15754 sayılı Kararnamenin 10 uncu maddesi kapsamında hastalık izni verilebilir. Hastalık sebebiyle, Sosyal Sigortalar Kurumunca ödenen geçici iş göremezlik tazminatı ilgilinin ücretinden düşülür. </w:t>
      </w:r>
    </w:p>
    <w:p w:rsidR="00167414" w:rsidRPr="00705A15" w:rsidRDefault="00167414"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sz w:val="18"/>
          <w:szCs w:val="18"/>
        </w:rPr>
        <w:t>İlgilinin isteği üzerine; eşinin doğum yapması halinde iki gün, kendisinin veya çocuğunun evlenmesi, annesinin, babasının, eşinin, çocuğunun veya kardeşinin ölümü halinde her olay için üç gün ücretli mazeret izni verilir.</w:t>
      </w:r>
    </w:p>
    <w:p w:rsidR="00167414" w:rsidRPr="00705A15" w:rsidRDefault="00167414"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sz w:val="18"/>
          <w:szCs w:val="18"/>
        </w:rPr>
        <w:t xml:space="preserve">Sözleşmeli kadın personele, doğumdan önce sekiz, doğumdan sonra sekiz hafta olmak üzere toplam on altı hafta süre ile ücretli doğum izni verilir. Çoğul gebelik halinde, doğum öncesi sekiz haftalık izin süresine iki hafta eklenir. Ancak beklenen doğum tarihinden sekiz hafta öncesinde, sağlık durumunun uygun olduğunu doktor raporu ile belgeleyen sözleşmeli kadın personel, </w:t>
      </w:r>
      <w:r w:rsidR="004776AC" w:rsidRPr="00705A15">
        <w:rPr>
          <w:rFonts w:ascii="Times New Roman" w:hAnsi="Times New Roman" w:cs="Times New Roman"/>
          <w:sz w:val="18"/>
          <w:szCs w:val="18"/>
        </w:rPr>
        <w:t xml:space="preserve">isterse doğumdan önceki üç haftaya kadar işyerinde çalışabilir. Bu durumda, sözleşmeli kadın personelin isteği halinde doğum öncesi çalıştığı süreler, doğum sonrası izin süresine eklenir. Doğum izni sebebiyle Sosyal Güvenlik Kurumunca ödenen geçici iş göremezlik ödeneği ilgilinin ücretinden düşülür. </w:t>
      </w:r>
    </w:p>
    <w:p w:rsidR="004776AC" w:rsidRPr="00705A15" w:rsidRDefault="004776AC"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sz w:val="18"/>
          <w:szCs w:val="18"/>
        </w:rPr>
        <w:t xml:space="preserve">Sözleşmeli personele, bir yaşından küçük çocuklarını emzirmeleri için günde toplam bir buçuk saat süt izni verilir. Süt izninin kullanımında annenin saat seçim hakkı vardır. </w:t>
      </w:r>
      <w:bookmarkStart w:id="0" w:name="_GoBack"/>
      <w:bookmarkEnd w:id="0"/>
    </w:p>
    <w:p w:rsidR="004776AC" w:rsidRPr="00705A15" w:rsidRDefault="004776AC"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8- a</w:t>
      </w:r>
      <w:proofErr w:type="gramStart"/>
      <w:r w:rsidRPr="00705A15">
        <w:rPr>
          <w:rFonts w:ascii="Times New Roman" w:hAnsi="Times New Roman" w:cs="Times New Roman"/>
          <w:b/>
          <w:sz w:val="18"/>
          <w:szCs w:val="18"/>
        </w:rPr>
        <w:t>)</w:t>
      </w:r>
      <w:proofErr w:type="gramEnd"/>
      <w:r w:rsidRPr="00705A15">
        <w:rPr>
          <w:rFonts w:ascii="Times New Roman" w:hAnsi="Times New Roman" w:cs="Times New Roman"/>
          <w:sz w:val="18"/>
          <w:szCs w:val="18"/>
        </w:rPr>
        <w:t xml:space="preserve"> İlgilinin sözleşmesi 7/15754 sayılı Kararnamenin ek 6 </w:t>
      </w:r>
      <w:proofErr w:type="spellStart"/>
      <w:r w:rsidRPr="00705A15">
        <w:rPr>
          <w:rFonts w:ascii="Times New Roman" w:hAnsi="Times New Roman" w:cs="Times New Roman"/>
          <w:sz w:val="18"/>
          <w:szCs w:val="18"/>
        </w:rPr>
        <w:t>ncı</w:t>
      </w:r>
      <w:proofErr w:type="spellEnd"/>
      <w:r w:rsidRPr="00705A15">
        <w:rPr>
          <w:rFonts w:ascii="Times New Roman" w:hAnsi="Times New Roman" w:cs="Times New Roman"/>
          <w:sz w:val="18"/>
          <w:szCs w:val="18"/>
        </w:rPr>
        <w:t xml:space="preserve"> maddesinde belirtilen hallerden herhangi birinin gerçekleşmesi halinde sona erer. Bu durum Kurumca ilgiliye yazılı olarak tebliğ edilir. </w:t>
      </w:r>
      <w:r w:rsidR="00CE3345" w:rsidRPr="00705A15">
        <w:rPr>
          <w:rFonts w:ascii="Times New Roman" w:hAnsi="Times New Roman" w:cs="Times New Roman"/>
          <w:sz w:val="18"/>
          <w:szCs w:val="18"/>
        </w:rPr>
        <w:t xml:space="preserve">Tebligatta belirtilecek günden geçerli olmak üzere sözleşme sona erer. </w:t>
      </w:r>
    </w:p>
    <w:p w:rsidR="00CE3345" w:rsidRPr="00705A15" w:rsidRDefault="00E70ED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b)</w:t>
      </w:r>
      <w:r w:rsidRPr="00705A15">
        <w:rPr>
          <w:rFonts w:ascii="Times New Roman" w:hAnsi="Times New Roman" w:cs="Times New Roman"/>
          <w:sz w:val="18"/>
          <w:szCs w:val="18"/>
        </w:rPr>
        <w:t xml:space="preserve"> İlgilinin, 5510 sayılı Kanun hükümleri uyarınca yaşlılık veya malullük aylığına hak kazandıkları tarihte sözleşmesi sona erer. </w:t>
      </w:r>
    </w:p>
    <w:p w:rsidR="00E70EDB" w:rsidRPr="00705A15" w:rsidRDefault="00E70ED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9-</w:t>
      </w:r>
      <w:r w:rsidRPr="00705A15">
        <w:rPr>
          <w:rFonts w:ascii="Times New Roman" w:hAnsi="Times New Roman" w:cs="Times New Roman"/>
          <w:sz w:val="18"/>
          <w:szCs w:val="18"/>
        </w:rPr>
        <w:t xml:space="preserve"> Sözleşme düzenlenmesinin gerektirdiği her türlü giderler Kurumca karşılanır. </w:t>
      </w:r>
    </w:p>
    <w:p w:rsidR="00E70EDB" w:rsidRPr="00705A15" w:rsidRDefault="00E70ED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10-</w:t>
      </w:r>
      <w:r w:rsidRPr="00705A15">
        <w:rPr>
          <w:rFonts w:ascii="Times New Roman" w:hAnsi="Times New Roman" w:cs="Times New Roman"/>
          <w:sz w:val="18"/>
          <w:szCs w:val="18"/>
        </w:rPr>
        <w:t xml:space="preserve"> Bu sözleşmeden doğacak uyuşmazlık </w:t>
      </w:r>
      <w:proofErr w:type="gramStart"/>
      <w:r w:rsidRPr="00705A15">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Mahkemelerince çözümlenir. </w:t>
      </w:r>
    </w:p>
    <w:p w:rsidR="00E70EDB" w:rsidRPr="00705A15" w:rsidRDefault="00E70ED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11-</w:t>
      </w:r>
      <w:r w:rsidRPr="00705A15">
        <w:rPr>
          <w:rFonts w:ascii="Times New Roman" w:hAnsi="Times New Roman" w:cs="Times New Roman"/>
          <w:sz w:val="18"/>
          <w:szCs w:val="18"/>
        </w:rPr>
        <w:t xml:space="preserve"> İşbu sözleşme </w:t>
      </w:r>
      <w:proofErr w:type="gramStart"/>
      <w:r w:rsidRPr="00705A15">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tarihinden </w:t>
      </w:r>
      <w:proofErr w:type="gramStart"/>
      <w:r w:rsidRPr="00705A15">
        <w:rPr>
          <w:rFonts w:ascii="Times New Roman" w:hAnsi="Times New Roman" w:cs="Times New Roman"/>
          <w:sz w:val="18"/>
          <w:szCs w:val="18"/>
        </w:rPr>
        <w:t>……………………….</w:t>
      </w:r>
      <w:proofErr w:type="gramEnd"/>
      <w:r w:rsidRPr="00705A15">
        <w:rPr>
          <w:rFonts w:ascii="Times New Roman" w:hAnsi="Times New Roman" w:cs="Times New Roman"/>
          <w:sz w:val="18"/>
          <w:szCs w:val="18"/>
        </w:rPr>
        <w:t xml:space="preserve"> Tarihinde kadar geçerlidir. </w:t>
      </w:r>
    </w:p>
    <w:p w:rsidR="00F66C43" w:rsidRPr="00705A15" w:rsidRDefault="00E70EDB" w:rsidP="00373BF2">
      <w:pPr>
        <w:spacing w:after="120" w:line="240" w:lineRule="auto"/>
        <w:ind w:left="-426" w:right="-284" w:firstLine="568"/>
        <w:jc w:val="both"/>
        <w:rPr>
          <w:rFonts w:ascii="Times New Roman" w:hAnsi="Times New Roman" w:cs="Times New Roman"/>
          <w:sz w:val="18"/>
          <w:szCs w:val="18"/>
        </w:rPr>
      </w:pPr>
      <w:r w:rsidRPr="00705A15">
        <w:rPr>
          <w:rFonts w:ascii="Times New Roman" w:hAnsi="Times New Roman" w:cs="Times New Roman"/>
          <w:b/>
          <w:sz w:val="18"/>
          <w:szCs w:val="18"/>
        </w:rPr>
        <w:t>Madde 12-</w:t>
      </w:r>
      <w:r w:rsidRPr="00705A15">
        <w:rPr>
          <w:rFonts w:ascii="Times New Roman" w:hAnsi="Times New Roman" w:cs="Times New Roman"/>
          <w:sz w:val="18"/>
          <w:szCs w:val="18"/>
        </w:rPr>
        <w:t xml:space="preserve"> Bu sözleşme, 657 sayılı Kanunun 4/B maddesi ve 7/15754 sayılı Kararname uyarınca akdedilmiştir. Bu sözleşmede yer almayan hususlar hakkında 7/15754 sayılı Kararname hükümleri çerçevesinde işlem yapılır</w:t>
      </w:r>
      <w:r w:rsidR="00F66C43" w:rsidRPr="00705A15">
        <w:rPr>
          <w:rFonts w:ascii="Times New Roman" w:hAnsi="Times New Roman" w:cs="Times New Roman"/>
          <w:sz w:val="18"/>
          <w:szCs w:val="18"/>
        </w:rPr>
        <w:t>.</w:t>
      </w:r>
    </w:p>
    <w:p w:rsidR="00373BF2" w:rsidRDefault="00373BF2" w:rsidP="00373BF2">
      <w:pPr>
        <w:spacing w:after="120" w:line="240" w:lineRule="auto"/>
        <w:ind w:left="-426" w:right="-284" w:firstLine="568"/>
        <w:jc w:val="both"/>
        <w:rPr>
          <w:rFonts w:ascii="Times New Roman" w:hAnsi="Times New Roman" w:cs="Times New Roman"/>
          <w:sz w:val="18"/>
          <w:szCs w:val="18"/>
        </w:rPr>
      </w:pPr>
      <w:r>
        <w:rPr>
          <w:rFonts w:ascii="Times New Roman" w:hAnsi="Times New Roman" w:cs="Times New Roman"/>
          <w:b/>
          <w:sz w:val="18"/>
          <w:szCs w:val="18"/>
        </w:rPr>
        <w:t>NOT:</w:t>
      </w:r>
      <w:r>
        <w:rPr>
          <w:rFonts w:ascii="Times New Roman" w:hAnsi="Times New Roman" w:cs="Times New Roman"/>
          <w:sz w:val="18"/>
          <w:szCs w:val="18"/>
        </w:rPr>
        <w:t xml:space="preserve"> 13.04.2018 tarihli ve 2018/11675 sayılı Bakanlar Kurulu Kararı ile 26.03.2018 tarihli ve 2018/11587 sayılı Bakanlar Kurulu Kararının 3 üncü maddesi ile 6.6.1978 tarihli 7/15754 sayılı Bakanlar Kurulu Kararı eki esaslara eklenen geçici 11 inci maddenin 3 fıkrası yürürlükten kaldırılmış olup ödemeler her </w:t>
      </w:r>
      <w:proofErr w:type="gramStart"/>
      <w:r>
        <w:rPr>
          <w:rFonts w:ascii="Times New Roman" w:hAnsi="Times New Roman" w:cs="Times New Roman"/>
          <w:sz w:val="18"/>
          <w:szCs w:val="18"/>
        </w:rPr>
        <w:t>ay başında</w:t>
      </w:r>
      <w:proofErr w:type="gramEnd"/>
      <w:r>
        <w:rPr>
          <w:rFonts w:ascii="Times New Roman" w:hAnsi="Times New Roman" w:cs="Times New Roman"/>
          <w:sz w:val="18"/>
          <w:szCs w:val="18"/>
        </w:rPr>
        <w:t xml:space="preserve"> peşin yapılır. </w:t>
      </w:r>
    </w:p>
    <w:p w:rsidR="00F66C43" w:rsidRPr="00705A15" w:rsidRDefault="00F66C43" w:rsidP="00F66C43">
      <w:pPr>
        <w:spacing w:after="120"/>
        <w:ind w:left="-426" w:right="-284" w:firstLine="568"/>
        <w:jc w:val="both"/>
        <w:rPr>
          <w:rFonts w:ascii="Times New Roman" w:hAnsi="Times New Roman" w:cs="Times New Roman"/>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6C43" w:rsidRPr="00705A15" w:rsidTr="00F66C43">
        <w:tc>
          <w:tcPr>
            <w:tcW w:w="4606" w:type="dxa"/>
          </w:tcPr>
          <w:p w:rsidR="00F66C43" w:rsidRPr="00705A15" w:rsidRDefault="00F66C43" w:rsidP="00F66C43">
            <w:pPr>
              <w:spacing w:after="120"/>
              <w:ind w:right="-284"/>
              <w:jc w:val="both"/>
              <w:rPr>
                <w:rFonts w:ascii="Times New Roman" w:hAnsi="Times New Roman" w:cs="Times New Roman"/>
                <w:b/>
                <w:sz w:val="18"/>
                <w:szCs w:val="18"/>
              </w:rPr>
            </w:pPr>
            <w:r w:rsidRPr="00705A15">
              <w:rPr>
                <w:rFonts w:ascii="Times New Roman" w:hAnsi="Times New Roman" w:cs="Times New Roman"/>
                <w:b/>
                <w:sz w:val="18"/>
                <w:szCs w:val="18"/>
              </w:rPr>
              <w:t xml:space="preserve">Sözleşmeli Personel </w:t>
            </w:r>
          </w:p>
        </w:tc>
        <w:tc>
          <w:tcPr>
            <w:tcW w:w="4606" w:type="dxa"/>
          </w:tcPr>
          <w:p w:rsidR="00F66C43" w:rsidRPr="00705A15" w:rsidRDefault="00F66C43" w:rsidP="00F66C43">
            <w:pPr>
              <w:spacing w:after="120"/>
              <w:ind w:right="-284"/>
              <w:jc w:val="center"/>
              <w:rPr>
                <w:rFonts w:ascii="Times New Roman" w:hAnsi="Times New Roman" w:cs="Times New Roman"/>
                <w:b/>
                <w:sz w:val="18"/>
                <w:szCs w:val="18"/>
              </w:rPr>
            </w:pPr>
            <w:r w:rsidRPr="00705A15">
              <w:rPr>
                <w:rFonts w:ascii="Times New Roman" w:hAnsi="Times New Roman" w:cs="Times New Roman"/>
                <w:b/>
                <w:sz w:val="18"/>
                <w:szCs w:val="18"/>
              </w:rPr>
              <w:t xml:space="preserve">                                                   Kurum Yetkilisi</w:t>
            </w:r>
          </w:p>
        </w:tc>
      </w:tr>
    </w:tbl>
    <w:p w:rsidR="00F66C43" w:rsidRPr="00705A15" w:rsidRDefault="00E00E37" w:rsidP="00E00E37">
      <w:pPr>
        <w:spacing w:after="120"/>
        <w:ind w:right="-284"/>
        <w:jc w:val="center"/>
        <w:rPr>
          <w:rFonts w:ascii="Times New Roman" w:hAnsi="Times New Roman" w:cs="Times New Roman"/>
          <w:sz w:val="18"/>
          <w:szCs w:val="18"/>
        </w:rPr>
      </w:pPr>
      <w:r>
        <w:rPr>
          <w:rFonts w:ascii="Times New Roman" w:hAnsi="Times New Roman" w:cs="Times New Roman"/>
          <w:noProof/>
          <w:sz w:val="18"/>
          <w:szCs w:val="18"/>
          <w:lang w:eastAsia="tr-TR"/>
        </w:rPr>
        <w:drawing>
          <wp:inline distT="0" distB="0" distL="0" distR="0">
            <wp:extent cx="1397479" cy="1176706"/>
            <wp:effectExtent l="0" t="0" r="0" b="4445"/>
            <wp:docPr id="2" name="Resim 2" descr="C:\Users\ozgur.nizam\Desktop\4C\P_20180410_100341_vHDR_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ur.nizam\Desktop\4C\P_20180410_100341_vHDR_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029" cy="1187273"/>
                    </a:xfrm>
                    <a:prstGeom prst="rect">
                      <a:avLst/>
                    </a:prstGeom>
                    <a:noFill/>
                    <a:ln>
                      <a:noFill/>
                    </a:ln>
                  </pic:spPr>
                </pic:pic>
              </a:graphicData>
            </a:graphic>
          </wp:inline>
        </w:drawing>
      </w:r>
    </w:p>
    <w:sectPr w:rsidR="00F66C43" w:rsidRPr="00705A15" w:rsidSect="004A1D9F">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49"/>
    <w:rsid w:val="00167414"/>
    <w:rsid w:val="002964E6"/>
    <w:rsid w:val="00373BF2"/>
    <w:rsid w:val="004776AC"/>
    <w:rsid w:val="0049746E"/>
    <w:rsid w:val="004A1D9F"/>
    <w:rsid w:val="00705A15"/>
    <w:rsid w:val="0078690C"/>
    <w:rsid w:val="00800649"/>
    <w:rsid w:val="00BD105B"/>
    <w:rsid w:val="00CE3345"/>
    <w:rsid w:val="00E00E37"/>
    <w:rsid w:val="00E70EDB"/>
    <w:rsid w:val="00EB024C"/>
    <w:rsid w:val="00ED414F"/>
    <w:rsid w:val="00F66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6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00E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0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6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00E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0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459DF-C360-4145-BCF6-54C03368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693</Words>
  <Characters>3955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Zahide Yalçınkaya</dc:creator>
  <cp:keywords/>
  <dc:description/>
  <cp:lastModifiedBy>Zahide Yalçınkaya</cp:lastModifiedBy>
  <cp:revision>14</cp:revision>
  <cp:lastPrinted>2018-04-10T06:41:00Z</cp:lastPrinted>
  <dcterms:created xsi:type="dcterms:W3CDTF">2018-04-10T06:06:00Z</dcterms:created>
  <dcterms:modified xsi:type="dcterms:W3CDTF">2019-01-31T06:41:00Z</dcterms:modified>
</cp:coreProperties>
</file>